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2282" w14:textId="77777777" w:rsidR="003203C4" w:rsidRPr="006C5C17" w:rsidRDefault="003203C4" w:rsidP="003203C4">
      <w:pPr>
        <w:pBdr>
          <w:bottom w:val="single" w:sz="4" w:space="1" w:color="auto"/>
        </w:pBdr>
        <w:jc w:val="center"/>
        <w:rPr>
          <w:color w:val="0070C0"/>
        </w:rPr>
      </w:pPr>
      <w:r w:rsidRPr="006C5C17">
        <w:rPr>
          <w:b/>
          <w:bCs/>
          <w:color w:val="0070C0"/>
        </w:rPr>
        <w:t>Statement to the Working Group on Transparency and Reporting</w:t>
      </w:r>
    </w:p>
    <w:p w14:paraId="661EBCDA" w14:textId="77777777" w:rsidR="003203C4" w:rsidRPr="006C5C17" w:rsidRDefault="003203C4" w:rsidP="003203C4">
      <w:pPr>
        <w:pBdr>
          <w:bottom w:val="single" w:sz="4" w:space="1" w:color="auto"/>
        </w:pBdr>
        <w:jc w:val="center"/>
        <w:rPr>
          <w:color w:val="0070C0"/>
        </w:rPr>
      </w:pPr>
      <w:r w:rsidRPr="006C5C17">
        <w:rPr>
          <w:b/>
          <w:bCs/>
          <w:color w:val="0070C0"/>
        </w:rPr>
        <w:t>Arms Trade Treaty</w:t>
      </w:r>
      <w:r>
        <w:rPr>
          <w:b/>
          <w:bCs/>
          <w:color w:val="0070C0"/>
        </w:rPr>
        <w:t xml:space="preserve"> </w:t>
      </w:r>
      <w:r w:rsidRPr="006C5C17">
        <w:rPr>
          <w:b/>
          <w:bCs/>
          <w:color w:val="0070C0"/>
        </w:rPr>
        <w:t xml:space="preserve">Informal Preparatory Meeting </w:t>
      </w:r>
    </w:p>
    <w:p w14:paraId="443FD920" w14:textId="77777777" w:rsidR="003203C4" w:rsidRPr="006C5C17" w:rsidRDefault="003203C4" w:rsidP="003203C4">
      <w:pPr>
        <w:pBdr>
          <w:bottom w:val="single" w:sz="4" w:space="1" w:color="auto"/>
        </w:pBdr>
        <w:jc w:val="center"/>
        <w:rPr>
          <w:color w:val="0070C0"/>
        </w:rPr>
      </w:pPr>
      <w:r w:rsidRPr="006C5C17">
        <w:rPr>
          <w:b/>
          <w:bCs/>
          <w:color w:val="0070C0"/>
        </w:rPr>
        <w:t>27 May 2026</w:t>
      </w:r>
    </w:p>
    <w:p w14:paraId="607989F9" w14:textId="77777777" w:rsidR="003203C4" w:rsidRPr="008C46E1" w:rsidRDefault="003203C4" w:rsidP="003203C4">
      <w:pPr>
        <w:jc w:val="both"/>
      </w:pPr>
      <w:r w:rsidRPr="008C46E1">
        <w:rPr>
          <w:b/>
          <w:bCs/>
        </w:rPr>
        <w:t xml:space="preserve">Thank you, </w:t>
      </w:r>
      <w:r w:rsidRPr="00DF0F0E">
        <w:rPr>
          <w:b/>
          <w:bCs/>
        </w:rPr>
        <w:t>Mr. Facilitator</w:t>
      </w:r>
      <w:r>
        <w:rPr>
          <w:b/>
          <w:bCs/>
        </w:rPr>
        <w:t>,</w:t>
      </w:r>
    </w:p>
    <w:p w14:paraId="31AEFE22" w14:textId="77777777" w:rsidR="003203C4" w:rsidRPr="008E4A51" w:rsidRDefault="003203C4" w:rsidP="003203C4">
      <w:pPr>
        <w:jc w:val="both"/>
      </w:pPr>
      <w:r w:rsidRPr="008E4A51">
        <w:t>Partners for Transparency would like to express its deep concern regarding the decline in reporting rates and the submission of reports to the Arms Trade Treaty Secretariat. Despite the deadline for States Parties to submit their annual reports for 2025 on 31 May (upcoming), at the time of writing, only six States had submitted their reports to the Secretariat. Among them are two States that did not provide information to civil society organizations.</w:t>
      </w:r>
    </w:p>
    <w:p w14:paraId="21582EAD" w14:textId="77777777" w:rsidR="003203C4" w:rsidRPr="008C46E1" w:rsidRDefault="003203C4" w:rsidP="003203C4">
      <w:pPr>
        <w:jc w:val="both"/>
      </w:pPr>
      <w:r w:rsidRPr="00DF0F0E">
        <w:rPr>
          <w:b/>
          <w:bCs/>
        </w:rPr>
        <w:t>Mr. Facilitator</w:t>
      </w:r>
      <w:r w:rsidRPr="008C46E1">
        <w:rPr>
          <w:b/>
          <w:bCs/>
        </w:rPr>
        <w:t>,</w:t>
      </w:r>
    </w:p>
    <w:p w14:paraId="4F0371E5" w14:textId="77777777" w:rsidR="003203C4" w:rsidRPr="008E4A51" w:rsidRDefault="003203C4" w:rsidP="003203C4">
      <w:pPr>
        <w:jc w:val="both"/>
      </w:pPr>
      <w:r w:rsidRPr="008E4A51">
        <w:t>Arms diversion has contributed to prolonging conflict situations in many countries worldwide, particularly in Sudan and Yemen. However, there remains a serious gap in the exchange of information regarding diversion activities in these countries.</w:t>
      </w:r>
    </w:p>
    <w:p w14:paraId="5235503B" w14:textId="77777777" w:rsidR="003203C4" w:rsidRPr="008E4A51" w:rsidRDefault="003203C4" w:rsidP="003203C4">
      <w:pPr>
        <w:jc w:val="both"/>
      </w:pPr>
      <w:r w:rsidRPr="008E4A51">
        <w:t>In a related context, since the start of the conflict between Russia and Ukraine in February 2022, billions of dollars in military assistance from States Parties have flowed into Ukraine. For this reason, Partners is concerned about the possible diversion of arms intended for Ukraine to other conflict zones or to the black market</w:t>
      </w:r>
      <w:r>
        <w:t xml:space="preserve">, </w:t>
      </w:r>
      <w:r w:rsidRPr="008E4A51">
        <w:t>especially in light of repeated reports of corruption within the Ukrainian defense sector and an increase in the loss of military equipment.</w:t>
      </w:r>
    </w:p>
    <w:p w14:paraId="6253D2CE" w14:textId="77777777" w:rsidR="003203C4" w:rsidRPr="008E4A51" w:rsidRDefault="003203C4" w:rsidP="003203C4">
      <w:pPr>
        <w:jc w:val="both"/>
      </w:pPr>
      <w:r w:rsidRPr="008E4A51">
        <w:t>These concerns are compounded by the rising number of arms reported missing or stolen between September 2024 and September 2025, with the highest loss cases recorded in Kyiv, Donetsk, and Mykolaiv, where AK-74 rifles account for the largest number of missing items (reported at 99,000 units).</w:t>
      </w:r>
    </w:p>
    <w:p w14:paraId="44CB0DD7" w14:textId="77777777" w:rsidR="003203C4" w:rsidRDefault="003203C4" w:rsidP="003203C4">
      <w:pPr>
        <w:jc w:val="both"/>
      </w:pPr>
      <w:r w:rsidRPr="008E4A51">
        <w:t xml:space="preserve">In light of all of the above, we emphasize the importance of information-sharing among States Parties regarding diversion activities, as well as the sharing of good practices to prevent diversion. </w:t>
      </w:r>
    </w:p>
    <w:p w14:paraId="3CDEC540" w14:textId="77777777" w:rsidR="003203C4" w:rsidRPr="008E4A51" w:rsidRDefault="003203C4" w:rsidP="003203C4">
      <w:pPr>
        <w:jc w:val="both"/>
      </w:pPr>
      <w:r w:rsidRPr="008E4A51">
        <w:t>In this regard, we propose developing a blacklist of countries implicated in diversion activities based on information strategically circulated to all States Parties, to facilitate the decision not to export arms to them.</w:t>
      </w:r>
    </w:p>
    <w:p w14:paraId="4942016A" w14:textId="77777777" w:rsidR="003203C4" w:rsidRPr="00DF0F0E" w:rsidRDefault="003203C4" w:rsidP="003203C4">
      <w:pPr>
        <w:jc w:val="both"/>
        <w:rPr>
          <w:b/>
          <w:bCs/>
        </w:rPr>
      </w:pPr>
      <w:r w:rsidRPr="00DF0F0E">
        <w:rPr>
          <w:b/>
          <w:bCs/>
        </w:rPr>
        <w:t>Mr. Facilitator,</w:t>
      </w:r>
    </w:p>
    <w:p w14:paraId="043D1F32" w14:textId="77777777" w:rsidR="003203C4" w:rsidRPr="008E4A51" w:rsidRDefault="003203C4" w:rsidP="003203C4">
      <w:pPr>
        <w:jc w:val="both"/>
      </w:pPr>
      <w:r w:rsidRPr="008E4A51">
        <w:t xml:space="preserve">Partners for Transparency welcomes the joint working paper submitted by Brazil and France, which underscores the need to hold regional and sub-regional meetings to exchange information on diversion </w:t>
      </w:r>
      <w:r w:rsidRPr="008E4A51">
        <w:lastRenderedPageBreak/>
        <w:t>activities, with the aim of sharing relevant lessons learned from specific cases of conventional arms diversion.</w:t>
      </w:r>
    </w:p>
    <w:p w14:paraId="37E272EB" w14:textId="77777777" w:rsidR="003203C4" w:rsidRPr="008E4A51" w:rsidRDefault="003203C4" w:rsidP="003203C4">
      <w:pPr>
        <w:jc w:val="both"/>
      </w:pPr>
      <w:r w:rsidRPr="008E4A51">
        <w:t>However, we also stress the necessity of ensuring the participation of civil society organizations in these meetings, as representatives of local communities and as credible voices reflecting their perspectives. Civil society organizations also hold extensive data and information on diversion activities and their impacts on civilians.</w:t>
      </w:r>
    </w:p>
    <w:p w14:paraId="0BD2663A" w14:textId="1775AAF7" w:rsidR="000909B2" w:rsidRPr="003203C4" w:rsidRDefault="003203C4" w:rsidP="003203C4">
      <w:pPr>
        <w:jc w:val="both"/>
        <w:rPr>
          <w:rtl/>
        </w:rPr>
      </w:pPr>
      <w:r w:rsidRPr="008C46E1">
        <w:rPr>
          <w:b/>
          <w:bCs/>
        </w:rPr>
        <w:t xml:space="preserve">Thank you, </w:t>
      </w:r>
      <w:r w:rsidRPr="00DF0F0E">
        <w:rPr>
          <w:b/>
          <w:bCs/>
        </w:rPr>
        <w:t>Mr. Facilitator</w:t>
      </w:r>
    </w:p>
    <w:sectPr w:rsidR="000909B2" w:rsidRPr="003203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C5EB9" w14:textId="77777777" w:rsidR="008A5BC1" w:rsidRDefault="008A5BC1" w:rsidP="00DF2277">
      <w:pPr>
        <w:spacing w:before="0" w:after="0"/>
      </w:pPr>
      <w:r>
        <w:separator/>
      </w:r>
    </w:p>
  </w:endnote>
  <w:endnote w:type="continuationSeparator" w:id="0">
    <w:p w14:paraId="043DC25E" w14:textId="77777777" w:rsidR="008A5BC1" w:rsidRDefault="008A5BC1" w:rsidP="00DF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34AF2" w14:textId="77777777" w:rsidR="008A5BC1" w:rsidRDefault="008A5BC1" w:rsidP="00DF2277">
      <w:pPr>
        <w:spacing w:before="0" w:after="0"/>
      </w:pPr>
      <w:r>
        <w:separator/>
      </w:r>
    </w:p>
  </w:footnote>
  <w:footnote w:type="continuationSeparator" w:id="0">
    <w:p w14:paraId="0972A31E" w14:textId="77777777" w:rsidR="008A5BC1" w:rsidRDefault="008A5BC1" w:rsidP="00DF22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7DF7" w14:textId="53D927D6" w:rsidR="000636A0" w:rsidRDefault="000636A0">
    <w:pPr>
      <w:pStyle w:val="Header"/>
    </w:pPr>
    <w:r w:rsidRPr="00F428D5">
      <w:rPr>
        <w:rFonts w:ascii="Simplified Arabic" w:hAnsi="Simplified Arabic" w:cs="Simplified Arabic"/>
        <w:b/>
        <w:bCs/>
        <w:noProof/>
        <w:color w:val="FF0000"/>
        <w:sz w:val="28"/>
        <w:szCs w:val="28"/>
        <w:lang w:bidi="ar-EG"/>
      </w:rPr>
      <w:drawing>
        <wp:inline distT="0" distB="0" distL="0" distR="0" wp14:anchorId="4CDA27F7" wp14:editId="19740736">
          <wp:extent cx="1416366" cy="1342709"/>
          <wp:effectExtent l="0" t="0" r="0" b="0"/>
          <wp:docPr id="762950842" name="Picture 3">
            <a:extLst xmlns:a="http://schemas.openxmlformats.org/drawingml/2006/main">
              <a:ext uri="{FF2B5EF4-FFF2-40B4-BE49-F238E27FC236}">
                <a16:creationId xmlns:a16="http://schemas.microsoft.com/office/drawing/2014/main" id="{B3D0E3BA-D6F0-D3C0-6569-FEA6977EB7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3D0E3BA-D6F0-D3C0-6569-FEA6977EB7AC}"/>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243" cy="13653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3B54"/>
    <w:multiLevelType w:val="hybridMultilevel"/>
    <w:tmpl w:val="6DCC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1040C6"/>
    <w:multiLevelType w:val="hybridMultilevel"/>
    <w:tmpl w:val="6DAAADB4"/>
    <w:lvl w:ilvl="0" w:tplc="B0DA51BE">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abstractNum w:abstractNumId="2" w15:restartNumberingAfterBreak="0">
    <w:nsid w:val="5EE71D92"/>
    <w:multiLevelType w:val="multilevel"/>
    <w:tmpl w:val="4CB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C34EF4"/>
    <w:multiLevelType w:val="multilevel"/>
    <w:tmpl w:val="4C665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4866293">
    <w:abstractNumId w:val="0"/>
  </w:num>
  <w:num w:numId="2" w16cid:durableId="1850872269">
    <w:abstractNumId w:val="2"/>
  </w:num>
  <w:num w:numId="3" w16cid:durableId="1865365167">
    <w:abstractNumId w:val="1"/>
  </w:num>
  <w:num w:numId="4" w16cid:durableId="207572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06"/>
    <w:rsid w:val="0002260A"/>
    <w:rsid w:val="000358C2"/>
    <w:rsid w:val="0004308B"/>
    <w:rsid w:val="000636A0"/>
    <w:rsid w:val="000909B2"/>
    <w:rsid w:val="00090F89"/>
    <w:rsid w:val="000B0BDF"/>
    <w:rsid w:val="000E02F9"/>
    <w:rsid w:val="000F789A"/>
    <w:rsid w:val="00100326"/>
    <w:rsid w:val="00103273"/>
    <w:rsid w:val="00121569"/>
    <w:rsid w:val="0016713B"/>
    <w:rsid w:val="00167E02"/>
    <w:rsid w:val="00185812"/>
    <w:rsid w:val="001A1D19"/>
    <w:rsid w:val="001A5612"/>
    <w:rsid w:val="001B6008"/>
    <w:rsid w:val="001F0BE9"/>
    <w:rsid w:val="001F150C"/>
    <w:rsid w:val="0021491A"/>
    <w:rsid w:val="00214B98"/>
    <w:rsid w:val="002336B4"/>
    <w:rsid w:val="002569EC"/>
    <w:rsid w:val="00276D48"/>
    <w:rsid w:val="00293442"/>
    <w:rsid w:val="002B100F"/>
    <w:rsid w:val="002B2A19"/>
    <w:rsid w:val="00316EF5"/>
    <w:rsid w:val="003203C4"/>
    <w:rsid w:val="00325857"/>
    <w:rsid w:val="00335F23"/>
    <w:rsid w:val="00344CF2"/>
    <w:rsid w:val="00361FA9"/>
    <w:rsid w:val="0036553A"/>
    <w:rsid w:val="0038764B"/>
    <w:rsid w:val="0039528E"/>
    <w:rsid w:val="003A3AFD"/>
    <w:rsid w:val="003B6B3C"/>
    <w:rsid w:val="003D1AB2"/>
    <w:rsid w:val="00430EBC"/>
    <w:rsid w:val="004312FA"/>
    <w:rsid w:val="00452C06"/>
    <w:rsid w:val="0046053A"/>
    <w:rsid w:val="004667C0"/>
    <w:rsid w:val="004A2882"/>
    <w:rsid w:val="004B4006"/>
    <w:rsid w:val="004D3E8C"/>
    <w:rsid w:val="004F5686"/>
    <w:rsid w:val="004F70F7"/>
    <w:rsid w:val="005304B7"/>
    <w:rsid w:val="00544C20"/>
    <w:rsid w:val="00592658"/>
    <w:rsid w:val="005A6DB0"/>
    <w:rsid w:val="005C568E"/>
    <w:rsid w:val="005D53C4"/>
    <w:rsid w:val="005E7B8B"/>
    <w:rsid w:val="005F281C"/>
    <w:rsid w:val="00601BED"/>
    <w:rsid w:val="00615403"/>
    <w:rsid w:val="006412DE"/>
    <w:rsid w:val="006533D6"/>
    <w:rsid w:val="00662562"/>
    <w:rsid w:val="00672BCB"/>
    <w:rsid w:val="006F3F7C"/>
    <w:rsid w:val="00714FFF"/>
    <w:rsid w:val="0072718D"/>
    <w:rsid w:val="00755A7D"/>
    <w:rsid w:val="00771301"/>
    <w:rsid w:val="00790672"/>
    <w:rsid w:val="007961F9"/>
    <w:rsid w:val="007979F5"/>
    <w:rsid w:val="007B5B53"/>
    <w:rsid w:val="007C1DE3"/>
    <w:rsid w:val="00801EFE"/>
    <w:rsid w:val="00817544"/>
    <w:rsid w:val="008319BC"/>
    <w:rsid w:val="00841DC6"/>
    <w:rsid w:val="008957E1"/>
    <w:rsid w:val="008A3FA7"/>
    <w:rsid w:val="008A5BC1"/>
    <w:rsid w:val="008B27D8"/>
    <w:rsid w:val="008C4998"/>
    <w:rsid w:val="008C5B00"/>
    <w:rsid w:val="008D4CC2"/>
    <w:rsid w:val="008E175D"/>
    <w:rsid w:val="008F74CB"/>
    <w:rsid w:val="00900E2D"/>
    <w:rsid w:val="009064D8"/>
    <w:rsid w:val="009152BE"/>
    <w:rsid w:val="00934F75"/>
    <w:rsid w:val="0094308D"/>
    <w:rsid w:val="009911E7"/>
    <w:rsid w:val="009A0E5B"/>
    <w:rsid w:val="009B51C7"/>
    <w:rsid w:val="009C556A"/>
    <w:rsid w:val="00A0701F"/>
    <w:rsid w:val="00A12B74"/>
    <w:rsid w:val="00A53993"/>
    <w:rsid w:val="00A55994"/>
    <w:rsid w:val="00A91728"/>
    <w:rsid w:val="00AB4536"/>
    <w:rsid w:val="00AD19C8"/>
    <w:rsid w:val="00AE1319"/>
    <w:rsid w:val="00AE2013"/>
    <w:rsid w:val="00AF32B2"/>
    <w:rsid w:val="00B21E4B"/>
    <w:rsid w:val="00B3086D"/>
    <w:rsid w:val="00B37BCD"/>
    <w:rsid w:val="00B40E2F"/>
    <w:rsid w:val="00B52855"/>
    <w:rsid w:val="00B71CA4"/>
    <w:rsid w:val="00B926B7"/>
    <w:rsid w:val="00B94F32"/>
    <w:rsid w:val="00BB1E69"/>
    <w:rsid w:val="00C37AA8"/>
    <w:rsid w:val="00C56E6E"/>
    <w:rsid w:val="00C97C55"/>
    <w:rsid w:val="00CA28D0"/>
    <w:rsid w:val="00CA2DEE"/>
    <w:rsid w:val="00CC5D72"/>
    <w:rsid w:val="00D01A3D"/>
    <w:rsid w:val="00D26CD8"/>
    <w:rsid w:val="00D4772B"/>
    <w:rsid w:val="00D57C2C"/>
    <w:rsid w:val="00D63F09"/>
    <w:rsid w:val="00D673C1"/>
    <w:rsid w:val="00D77927"/>
    <w:rsid w:val="00D8029C"/>
    <w:rsid w:val="00DC03BE"/>
    <w:rsid w:val="00DE137A"/>
    <w:rsid w:val="00DE4C50"/>
    <w:rsid w:val="00DF2277"/>
    <w:rsid w:val="00DF6750"/>
    <w:rsid w:val="00E00AC9"/>
    <w:rsid w:val="00E134C9"/>
    <w:rsid w:val="00E3332F"/>
    <w:rsid w:val="00E452CB"/>
    <w:rsid w:val="00E76C50"/>
    <w:rsid w:val="00E85839"/>
    <w:rsid w:val="00EC543E"/>
    <w:rsid w:val="00ED5B0F"/>
    <w:rsid w:val="00ED5F2D"/>
    <w:rsid w:val="00ED7CA0"/>
    <w:rsid w:val="00EE1B78"/>
    <w:rsid w:val="00EE62DD"/>
    <w:rsid w:val="00F05A63"/>
    <w:rsid w:val="00F0713A"/>
    <w:rsid w:val="00F27508"/>
    <w:rsid w:val="00F53F0B"/>
    <w:rsid w:val="00F56F47"/>
    <w:rsid w:val="00F57611"/>
    <w:rsid w:val="00F97868"/>
    <w:rsid w:val="00FA37D6"/>
    <w:rsid w:val="00FA439B"/>
    <w:rsid w:val="00FA46EE"/>
    <w:rsid w:val="00FB26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B8B75"/>
  <w15:chartTrackingRefBased/>
  <w15:docId w15:val="{AB38EC19-3A5C-4243-BD6A-33A325AD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8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277"/>
    <w:pPr>
      <w:tabs>
        <w:tab w:val="center" w:pos="4680"/>
        <w:tab w:val="right" w:pos="9360"/>
      </w:tabs>
      <w:spacing w:before="0" w:after="0"/>
    </w:pPr>
  </w:style>
  <w:style w:type="character" w:customStyle="1" w:styleId="HeaderChar">
    <w:name w:val="Header Char"/>
    <w:basedOn w:val="DefaultParagraphFont"/>
    <w:link w:val="Header"/>
    <w:uiPriority w:val="99"/>
    <w:rsid w:val="00DF2277"/>
  </w:style>
  <w:style w:type="paragraph" w:styleId="Footer">
    <w:name w:val="footer"/>
    <w:basedOn w:val="Normal"/>
    <w:link w:val="FooterChar"/>
    <w:uiPriority w:val="99"/>
    <w:unhideWhenUsed/>
    <w:rsid w:val="00DF2277"/>
    <w:pPr>
      <w:tabs>
        <w:tab w:val="center" w:pos="4680"/>
        <w:tab w:val="right" w:pos="9360"/>
      </w:tabs>
      <w:spacing w:before="0" w:after="0"/>
    </w:pPr>
  </w:style>
  <w:style w:type="character" w:customStyle="1" w:styleId="FooterChar">
    <w:name w:val="Footer Char"/>
    <w:basedOn w:val="DefaultParagraphFont"/>
    <w:link w:val="Footer"/>
    <w:uiPriority w:val="99"/>
    <w:rsid w:val="00DF2277"/>
  </w:style>
  <w:style w:type="table" w:styleId="TableGrid">
    <w:name w:val="Table Grid"/>
    <w:basedOn w:val="TableNormal"/>
    <w:uiPriority w:val="39"/>
    <w:rsid w:val="00D802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29C"/>
    <w:rPr>
      <w:color w:val="0563C1" w:themeColor="hyperlink"/>
      <w:u w:val="single"/>
    </w:rPr>
  </w:style>
  <w:style w:type="paragraph" w:styleId="ListParagraph">
    <w:name w:val="List Paragraph"/>
    <w:basedOn w:val="Normal"/>
    <w:uiPriority w:val="34"/>
    <w:qFormat/>
    <w:rsid w:val="00E00AC9"/>
    <w:pPr>
      <w:ind w:left="720"/>
      <w:contextualSpacing/>
    </w:pPr>
  </w:style>
  <w:style w:type="character" w:styleId="UnresolvedMention">
    <w:name w:val="Unresolved Mention"/>
    <w:basedOn w:val="DefaultParagraphFont"/>
    <w:uiPriority w:val="99"/>
    <w:semiHidden/>
    <w:unhideWhenUsed/>
    <w:rsid w:val="00C37AA8"/>
    <w:rPr>
      <w:color w:val="605E5C"/>
      <w:shd w:val="clear" w:color="auto" w:fill="E1DFDD"/>
    </w:rPr>
  </w:style>
  <w:style w:type="paragraph" w:styleId="NormalWeb">
    <w:name w:val="Normal (Web)"/>
    <w:basedOn w:val="Normal"/>
    <w:uiPriority w:val="99"/>
    <w:unhideWhenUsed/>
    <w:rsid w:val="00F56F47"/>
    <w:rPr>
      <w:rFonts w:ascii="Times New Roman" w:eastAsia="Times New Roman" w:hAnsi="Times New Roman" w:cs="Times New Roman"/>
      <w:sz w:val="24"/>
      <w:szCs w:val="24"/>
    </w:rPr>
  </w:style>
  <w:style w:type="character" w:styleId="FootnoteReference">
    <w:name w:val="footnote reference"/>
    <w:aliases w:val="4_G,4_GA"/>
    <w:basedOn w:val="DefaultParagraphFont"/>
    <w:uiPriority w:val="99"/>
    <w:unhideWhenUsed/>
    <w:qFormat/>
    <w:rsid w:val="00B21E4B"/>
    <w:rPr>
      <w:vertAlign w:val="superscript"/>
    </w:rPr>
  </w:style>
  <w:style w:type="paragraph" w:styleId="FootnoteText">
    <w:name w:val="footnote text"/>
    <w:aliases w:val="5_G"/>
    <w:basedOn w:val="Normal"/>
    <w:link w:val="FootnoteTextChar"/>
    <w:uiPriority w:val="99"/>
    <w:unhideWhenUsed/>
    <w:qFormat/>
    <w:rsid w:val="00B21E4B"/>
    <w:pPr>
      <w:spacing w:before="0" w:beforeAutospacing="0" w:after="0" w:afterAutospacing="0"/>
    </w:pPr>
    <w:rPr>
      <w:sz w:val="20"/>
      <w:szCs w:val="20"/>
    </w:rPr>
  </w:style>
  <w:style w:type="character" w:customStyle="1" w:styleId="FootnoteTextChar">
    <w:name w:val="Footnote Text Char"/>
    <w:aliases w:val="5_G Char"/>
    <w:basedOn w:val="DefaultParagraphFont"/>
    <w:link w:val="FootnoteText"/>
    <w:uiPriority w:val="99"/>
    <w:rsid w:val="00B21E4B"/>
    <w:rPr>
      <w:sz w:val="20"/>
      <w:szCs w:val="20"/>
    </w:rPr>
  </w:style>
  <w:style w:type="character" w:styleId="FollowedHyperlink">
    <w:name w:val="FollowedHyperlink"/>
    <w:basedOn w:val="DefaultParagraphFont"/>
    <w:uiPriority w:val="99"/>
    <w:semiHidden/>
    <w:unhideWhenUsed/>
    <w:rsid w:val="000E02F9"/>
    <w:rPr>
      <w:color w:val="954F72" w:themeColor="followedHyperlink"/>
      <w:u w:val="single"/>
    </w:rPr>
  </w:style>
  <w:style w:type="character" w:styleId="Strong">
    <w:name w:val="Strong"/>
    <w:basedOn w:val="DefaultParagraphFont"/>
    <w:uiPriority w:val="22"/>
    <w:qFormat/>
    <w:rsid w:val="00AE20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2144">
      <w:bodyDiv w:val="1"/>
      <w:marLeft w:val="0"/>
      <w:marRight w:val="0"/>
      <w:marTop w:val="0"/>
      <w:marBottom w:val="0"/>
      <w:divBdr>
        <w:top w:val="none" w:sz="0" w:space="0" w:color="auto"/>
        <w:left w:val="none" w:sz="0" w:space="0" w:color="auto"/>
        <w:bottom w:val="none" w:sz="0" w:space="0" w:color="auto"/>
        <w:right w:val="none" w:sz="0" w:space="0" w:color="auto"/>
      </w:divBdr>
    </w:div>
    <w:div w:id="39208911">
      <w:bodyDiv w:val="1"/>
      <w:marLeft w:val="0"/>
      <w:marRight w:val="0"/>
      <w:marTop w:val="0"/>
      <w:marBottom w:val="0"/>
      <w:divBdr>
        <w:top w:val="none" w:sz="0" w:space="0" w:color="auto"/>
        <w:left w:val="none" w:sz="0" w:space="0" w:color="auto"/>
        <w:bottom w:val="none" w:sz="0" w:space="0" w:color="auto"/>
        <w:right w:val="none" w:sz="0" w:space="0" w:color="auto"/>
      </w:divBdr>
    </w:div>
    <w:div w:id="71203801">
      <w:bodyDiv w:val="1"/>
      <w:marLeft w:val="0"/>
      <w:marRight w:val="0"/>
      <w:marTop w:val="0"/>
      <w:marBottom w:val="0"/>
      <w:divBdr>
        <w:top w:val="none" w:sz="0" w:space="0" w:color="auto"/>
        <w:left w:val="none" w:sz="0" w:space="0" w:color="auto"/>
        <w:bottom w:val="none" w:sz="0" w:space="0" w:color="auto"/>
        <w:right w:val="none" w:sz="0" w:space="0" w:color="auto"/>
      </w:divBdr>
    </w:div>
    <w:div w:id="84546224">
      <w:bodyDiv w:val="1"/>
      <w:marLeft w:val="0"/>
      <w:marRight w:val="0"/>
      <w:marTop w:val="0"/>
      <w:marBottom w:val="0"/>
      <w:divBdr>
        <w:top w:val="none" w:sz="0" w:space="0" w:color="auto"/>
        <w:left w:val="none" w:sz="0" w:space="0" w:color="auto"/>
        <w:bottom w:val="none" w:sz="0" w:space="0" w:color="auto"/>
        <w:right w:val="none" w:sz="0" w:space="0" w:color="auto"/>
      </w:divBdr>
      <w:divsChild>
        <w:div w:id="162555317">
          <w:marLeft w:val="0"/>
          <w:marRight w:val="0"/>
          <w:marTop w:val="0"/>
          <w:marBottom w:val="0"/>
          <w:divBdr>
            <w:top w:val="none" w:sz="0" w:space="0" w:color="auto"/>
            <w:left w:val="none" w:sz="0" w:space="0" w:color="auto"/>
            <w:bottom w:val="none" w:sz="0" w:space="0" w:color="auto"/>
            <w:right w:val="none" w:sz="0" w:space="0" w:color="auto"/>
          </w:divBdr>
          <w:divsChild>
            <w:div w:id="1095663008">
              <w:marLeft w:val="0"/>
              <w:marRight w:val="0"/>
              <w:marTop w:val="0"/>
              <w:marBottom w:val="0"/>
              <w:divBdr>
                <w:top w:val="none" w:sz="0" w:space="0" w:color="auto"/>
                <w:left w:val="none" w:sz="0" w:space="0" w:color="auto"/>
                <w:bottom w:val="none" w:sz="0" w:space="0" w:color="auto"/>
                <w:right w:val="none" w:sz="0" w:space="0" w:color="auto"/>
              </w:divBdr>
              <w:divsChild>
                <w:div w:id="322784330">
                  <w:marLeft w:val="0"/>
                  <w:marRight w:val="0"/>
                  <w:marTop w:val="0"/>
                  <w:marBottom w:val="0"/>
                  <w:divBdr>
                    <w:top w:val="none" w:sz="0" w:space="0" w:color="auto"/>
                    <w:left w:val="none" w:sz="0" w:space="0" w:color="auto"/>
                    <w:bottom w:val="none" w:sz="0" w:space="0" w:color="auto"/>
                    <w:right w:val="none" w:sz="0" w:space="0" w:color="auto"/>
                  </w:divBdr>
                  <w:divsChild>
                    <w:div w:id="10179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3979">
      <w:bodyDiv w:val="1"/>
      <w:marLeft w:val="0"/>
      <w:marRight w:val="0"/>
      <w:marTop w:val="0"/>
      <w:marBottom w:val="0"/>
      <w:divBdr>
        <w:top w:val="none" w:sz="0" w:space="0" w:color="auto"/>
        <w:left w:val="none" w:sz="0" w:space="0" w:color="auto"/>
        <w:bottom w:val="none" w:sz="0" w:space="0" w:color="auto"/>
        <w:right w:val="none" w:sz="0" w:space="0" w:color="auto"/>
      </w:divBdr>
    </w:div>
    <w:div w:id="124663224">
      <w:bodyDiv w:val="1"/>
      <w:marLeft w:val="0"/>
      <w:marRight w:val="0"/>
      <w:marTop w:val="0"/>
      <w:marBottom w:val="0"/>
      <w:divBdr>
        <w:top w:val="none" w:sz="0" w:space="0" w:color="auto"/>
        <w:left w:val="none" w:sz="0" w:space="0" w:color="auto"/>
        <w:bottom w:val="none" w:sz="0" w:space="0" w:color="auto"/>
        <w:right w:val="none" w:sz="0" w:space="0" w:color="auto"/>
      </w:divBdr>
    </w:div>
    <w:div w:id="128791711">
      <w:bodyDiv w:val="1"/>
      <w:marLeft w:val="0"/>
      <w:marRight w:val="0"/>
      <w:marTop w:val="0"/>
      <w:marBottom w:val="0"/>
      <w:divBdr>
        <w:top w:val="none" w:sz="0" w:space="0" w:color="auto"/>
        <w:left w:val="none" w:sz="0" w:space="0" w:color="auto"/>
        <w:bottom w:val="none" w:sz="0" w:space="0" w:color="auto"/>
        <w:right w:val="none" w:sz="0" w:space="0" w:color="auto"/>
      </w:divBdr>
    </w:div>
    <w:div w:id="252593721">
      <w:bodyDiv w:val="1"/>
      <w:marLeft w:val="0"/>
      <w:marRight w:val="0"/>
      <w:marTop w:val="0"/>
      <w:marBottom w:val="0"/>
      <w:divBdr>
        <w:top w:val="none" w:sz="0" w:space="0" w:color="auto"/>
        <w:left w:val="none" w:sz="0" w:space="0" w:color="auto"/>
        <w:bottom w:val="none" w:sz="0" w:space="0" w:color="auto"/>
        <w:right w:val="none" w:sz="0" w:space="0" w:color="auto"/>
      </w:divBdr>
    </w:div>
    <w:div w:id="261686512">
      <w:bodyDiv w:val="1"/>
      <w:marLeft w:val="0"/>
      <w:marRight w:val="0"/>
      <w:marTop w:val="0"/>
      <w:marBottom w:val="0"/>
      <w:divBdr>
        <w:top w:val="none" w:sz="0" w:space="0" w:color="auto"/>
        <w:left w:val="none" w:sz="0" w:space="0" w:color="auto"/>
        <w:bottom w:val="none" w:sz="0" w:space="0" w:color="auto"/>
        <w:right w:val="none" w:sz="0" w:space="0" w:color="auto"/>
      </w:divBdr>
      <w:divsChild>
        <w:div w:id="1021471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617274">
      <w:bodyDiv w:val="1"/>
      <w:marLeft w:val="0"/>
      <w:marRight w:val="0"/>
      <w:marTop w:val="0"/>
      <w:marBottom w:val="0"/>
      <w:divBdr>
        <w:top w:val="none" w:sz="0" w:space="0" w:color="auto"/>
        <w:left w:val="none" w:sz="0" w:space="0" w:color="auto"/>
        <w:bottom w:val="none" w:sz="0" w:space="0" w:color="auto"/>
        <w:right w:val="none" w:sz="0" w:space="0" w:color="auto"/>
      </w:divBdr>
      <w:divsChild>
        <w:div w:id="1166245170">
          <w:marLeft w:val="0"/>
          <w:marRight w:val="0"/>
          <w:marTop w:val="0"/>
          <w:marBottom w:val="0"/>
          <w:divBdr>
            <w:top w:val="none" w:sz="0" w:space="0" w:color="auto"/>
            <w:left w:val="none" w:sz="0" w:space="0" w:color="auto"/>
            <w:bottom w:val="none" w:sz="0" w:space="0" w:color="auto"/>
            <w:right w:val="none" w:sz="0" w:space="0" w:color="auto"/>
          </w:divBdr>
          <w:divsChild>
            <w:div w:id="315260595">
              <w:marLeft w:val="0"/>
              <w:marRight w:val="0"/>
              <w:marTop w:val="0"/>
              <w:marBottom w:val="0"/>
              <w:divBdr>
                <w:top w:val="none" w:sz="0" w:space="0" w:color="auto"/>
                <w:left w:val="none" w:sz="0" w:space="0" w:color="auto"/>
                <w:bottom w:val="none" w:sz="0" w:space="0" w:color="auto"/>
                <w:right w:val="none" w:sz="0" w:space="0" w:color="auto"/>
              </w:divBdr>
              <w:divsChild>
                <w:div w:id="1910578816">
                  <w:marLeft w:val="0"/>
                  <w:marRight w:val="0"/>
                  <w:marTop w:val="0"/>
                  <w:marBottom w:val="0"/>
                  <w:divBdr>
                    <w:top w:val="none" w:sz="0" w:space="0" w:color="auto"/>
                    <w:left w:val="none" w:sz="0" w:space="0" w:color="auto"/>
                    <w:bottom w:val="none" w:sz="0" w:space="0" w:color="auto"/>
                    <w:right w:val="none" w:sz="0" w:space="0" w:color="auto"/>
                  </w:divBdr>
                  <w:divsChild>
                    <w:div w:id="12482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752421">
      <w:bodyDiv w:val="1"/>
      <w:marLeft w:val="0"/>
      <w:marRight w:val="0"/>
      <w:marTop w:val="0"/>
      <w:marBottom w:val="0"/>
      <w:divBdr>
        <w:top w:val="none" w:sz="0" w:space="0" w:color="auto"/>
        <w:left w:val="none" w:sz="0" w:space="0" w:color="auto"/>
        <w:bottom w:val="none" w:sz="0" w:space="0" w:color="auto"/>
        <w:right w:val="none" w:sz="0" w:space="0" w:color="auto"/>
      </w:divBdr>
    </w:div>
    <w:div w:id="298729833">
      <w:bodyDiv w:val="1"/>
      <w:marLeft w:val="0"/>
      <w:marRight w:val="0"/>
      <w:marTop w:val="0"/>
      <w:marBottom w:val="0"/>
      <w:divBdr>
        <w:top w:val="none" w:sz="0" w:space="0" w:color="auto"/>
        <w:left w:val="none" w:sz="0" w:space="0" w:color="auto"/>
        <w:bottom w:val="none" w:sz="0" w:space="0" w:color="auto"/>
        <w:right w:val="none" w:sz="0" w:space="0" w:color="auto"/>
      </w:divBdr>
    </w:div>
    <w:div w:id="320548681">
      <w:bodyDiv w:val="1"/>
      <w:marLeft w:val="0"/>
      <w:marRight w:val="0"/>
      <w:marTop w:val="0"/>
      <w:marBottom w:val="0"/>
      <w:divBdr>
        <w:top w:val="none" w:sz="0" w:space="0" w:color="auto"/>
        <w:left w:val="none" w:sz="0" w:space="0" w:color="auto"/>
        <w:bottom w:val="none" w:sz="0" w:space="0" w:color="auto"/>
        <w:right w:val="none" w:sz="0" w:space="0" w:color="auto"/>
      </w:divBdr>
      <w:divsChild>
        <w:div w:id="273829310">
          <w:marLeft w:val="0"/>
          <w:marRight w:val="0"/>
          <w:marTop w:val="0"/>
          <w:marBottom w:val="0"/>
          <w:divBdr>
            <w:top w:val="none" w:sz="0" w:space="0" w:color="auto"/>
            <w:left w:val="none" w:sz="0" w:space="0" w:color="auto"/>
            <w:bottom w:val="none" w:sz="0" w:space="0" w:color="auto"/>
            <w:right w:val="none" w:sz="0" w:space="0" w:color="auto"/>
          </w:divBdr>
          <w:divsChild>
            <w:div w:id="486676005">
              <w:marLeft w:val="0"/>
              <w:marRight w:val="0"/>
              <w:marTop w:val="0"/>
              <w:marBottom w:val="0"/>
              <w:divBdr>
                <w:top w:val="none" w:sz="0" w:space="0" w:color="auto"/>
                <w:left w:val="none" w:sz="0" w:space="0" w:color="auto"/>
                <w:bottom w:val="none" w:sz="0" w:space="0" w:color="auto"/>
                <w:right w:val="none" w:sz="0" w:space="0" w:color="auto"/>
              </w:divBdr>
              <w:divsChild>
                <w:div w:id="6274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55224">
      <w:bodyDiv w:val="1"/>
      <w:marLeft w:val="0"/>
      <w:marRight w:val="0"/>
      <w:marTop w:val="0"/>
      <w:marBottom w:val="0"/>
      <w:divBdr>
        <w:top w:val="none" w:sz="0" w:space="0" w:color="auto"/>
        <w:left w:val="none" w:sz="0" w:space="0" w:color="auto"/>
        <w:bottom w:val="none" w:sz="0" w:space="0" w:color="auto"/>
        <w:right w:val="none" w:sz="0" w:space="0" w:color="auto"/>
      </w:divBdr>
    </w:div>
    <w:div w:id="373386685">
      <w:bodyDiv w:val="1"/>
      <w:marLeft w:val="0"/>
      <w:marRight w:val="0"/>
      <w:marTop w:val="0"/>
      <w:marBottom w:val="0"/>
      <w:divBdr>
        <w:top w:val="none" w:sz="0" w:space="0" w:color="auto"/>
        <w:left w:val="none" w:sz="0" w:space="0" w:color="auto"/>
        <w:bottom w:val="none" w:sz="0" w:space="0" w:color="auto"/>
        <w:right w:val="none" w:sz="0" w:space="0" w:color="auto"/>
      </w:divBdr>
    </w:div>
    <w:div w:id="623003221">
      <w:bodyDiv w:val="1"/>
      <w:marLeft w:val="0"/>
      <w:marRight w:val="0"/>
      <w:marTop w:val="0"/>
      <w:marBottom w:val="0"/>
      <w:divBdr>
        <w:top w:val="none" w:sz="0" w:space="0" w:color="auto"/>
        <w:left w:val="none" w:sz="0" w:space="0" w:color="auto"/>
        <w:bottom w:val="none" w:sz="0" w:space="0" w:color="auto"/>
        <w:right w:val="none" w:sz="0" w:space="0" w:color="auto"/>
      </w:divBdr>
    </w:div>
    <w:div w:id="655112760">
      <w:bodyDiv w:val="1"/>
      <w:marLeft w:val="0"/>
      <w:marRight w:val="0"/>
      <w:marTop w:val="0"/>
      <w:marBottom w:val="0"/>
      <w:divBdr>
        <w:top w:val="none" w:sz="0" w:space="0" w:color="auto"/>
        <w:left w:val="none" w:sz="0" w:space="0" w:color="auto"/>
        <w:bottom w:val="none" w:sz="0" w:space="0" w:color="auto"/>
        <w:right w:val="none" w:sz="0" w:space="0" w:color="auto"/>
      </w:divBdr>
    </w:div>
    <w:div w:id="684870215">
      <w:bodyDiv w:val="1"/>
      <w:marLeft w:val="0"/>
      <w:marRight w:val="0"/>
      <w:marTop w:val="0"/>
      <w:marBottom w:val="0"/>
      <w:divBdr>
        <w:top w:val="none" w:sz="0" w:space="0" w:color="auto"/>
        <w:left w:val="none" w:sz="0" w:space="0" w:color="auto"/>
        <w:bottom w:val="none" w:sz="0" w:space="0" w:color="auto"/>
        <w:right w:val="none" w:sz="0" w:space="0" w:color="auto"/>
      </w:divBdr>
    </w:div>
    <w:div w:id="700667467">
      <w:bodyDiv w:val="1"/>
      <w:marLeft w:val="0"/>
      <w:marRight w:val="0"/>
      <w:marTop w:val="0"/>
      <w:marBottom w:val="0"/>
      <w:divBdr>
        <w:top w:val="none" w:sz="0" w:space="0" w:color="auto"/>
        <w:left w:val="none" w:sz="0" w:space="0" w:color="auto"/>
        <w:bottom w:val="none" w:sz="0" w:space="0" w:color="auto"/>
        <w:right w:val="none" w:sz="0" w:space="0" w:color="auto"/>
      </w:divBdr>
    </w:div>
    <w:div w:id="712459721">
      <w:bodyDiv w:val="1"/>
      <w:marLeft w:val="0"/>
      <w:marRight w:val="0"/>
      <w:marTop w:val="0"/>
      <w:marBottom w:val="0"/>
      <w:divBdr>
        <w:top w:val="none" w:sz="0" w:space="0" w:color="auto"/>
        <w:left w:val="none" w:sz="0" w:space="0" w:color="auto"/>
        <w:bottom w:val="none" w:sz="0" w:space="0" w:color="auto"/>
        <w:right w:val="none" w:sz="0" w:space="0" w:color="auto"/>
      </w:divBdr>
    </w:div>
    <w:div w:id="763382381">
      <w:bodyDiv w:val="1"/>
      <w:marLeft w:val="0"/>
      <w:marRight w:val="0"/>
      <w:marTop w:val="0"/>
      <w:marBottom w:val="0"/>
      <w:divBdr>
        <w:top w:val="none" w:sz="0" w:space="0" w:color="auto"/>
        <w:left w:val="none" w:sz="0" w:space="0" w:color="auto"/>
        <w:bottom w:val="none" w:sz="0" w:space="0" w:color="auto"/>
        <w:right w:val="none" w:sz="0" w:space="0" w:color="auto"/>
      </w:divBdr>
    </w:div>
    <w:div w:id="828979073">
      <w:bodyDiv w:val="1"/>
      <w:marLeft w:val="0"/>
      <w:marRight w:val="0"/>
      <w:marTop w:val="0"/>
      <w:marBottom w:val="0"/>
      <w:divBdr>
        <w:top w:val="none" w:sz="0" w:space="0" w:color="auto"/>
        <w:left w:val="none" w:sz="0" w:space="0" w:color="auto"/>
        <w:bottom w:val="none" w:sz="0" w:space="0" w:color="auto"/>
        <w:right w:val="none" w:sz="0" w:space="0" w:color="auto"/>
      </w:divBdr>
    </w:div>
    <w:div w:id="889340464">
      <w:bodyDiv w:val="1"/>
      <w:marLeft w:val="0"/>
      <w:marRight w:val="0"/>
      <w:marTop w:val="0"/>
      <w:marBottom w:val="0"/>
      <w:divBdr>
        <w:top w:val="none" w:sz="0" w:space="0" w:color="auto"/>
        <w:left w:val="none" w:sz="0" w:space="0" w:color="auto"/>
        <w:bottom w:val="none" w:sz="0" w:space="0" w:color="auto"/>
        <w:right w:val="none" w:sz="0" w:space="0" w:color="auto"/>
      </w:divBdr>
    </w:div>
    <w:div w:id="1002469737">
      <w:bodyDiv w:val="1"/>
      <w:marLeft w:val="0"/>
      <w:marRight w:val="0"/>
      <w:marTop w:val="0"/>
      <w:marBottom w:val="0"/>
      <w:divBdr>
        <w:top w:val="none" w:sz="0" w:space="0" w:color="auto"/>
        <w:left w:val="none" w:sz="0" w:space="0" w:color="auto"/>
        <w:bottom w:val="none" w:sz="0" w:space="0" w:color="auto"/>
        <w:right w:val="none" w:sz="0" w:space="0" w:color="auto"/>
      </w:divBdr>
    </w:div>
    <w:div w:id="1086999732">
      <w:bodyDiv w:val="1"/>
      <w:marLeft w:val="0"/>
      <w:marRight w:val="0"/>
      <w:marTop w:val="0"/>
      <w:marBottom w:val="0"/>
      <w:divBdr>
        <w:top w:val="none" w:sz="0" w:space="0" w:color="auto"/>
        <w:left w:val="none" w:sz="0" w:space="0" w:color="auto"/>
        <w:bottom w:val="none" w:sz="0" w:space="0" w:color="auto"/>
        <w:right w:val="none" w:sz="0" w:space="0" w:color="auto"/>
      </w:divBdr>
    </w:div>
    <w:div w:id="1185092470">
      <w:bodyDiv w:val="1"/>
      <w:marLeft w:val="0"/>
      <w:marRight w:val="0"/>
      <w:marTop w:val="0"/>
      <w:marBottom w:val="0"/>
      <w:divBdr>
        <w:top w:val="none" w:sz="0" w:space="0" w:color="auto"/>
        <w:left w:val="none" w:sz="0" w:space="0" w:color="auto"/>
        <w:bottom w:val="none" w:sz="0" w:space="0" w:color="auto"/>
        <w:right w:val="none" w:sz="0" w:space="0" w:color="auto"/>
      </w:divBdr>
      <w:divsChild>
        <w:div w:id="1277447245">
          <w:marLeft w:val="0"/>
          <w:marRight w:val="0"/>
          <w:marTop w:val="0"/>
          <w:marBottom w:val="0"/>
          <w:divBdr>
            <w:top w:val="none" w:sz="0" w:space="0" w:color="auto"/>
            <w:left w:val="none" w:sz="0" w:space="0" w:color="auto"/>
            <w:bottom w:val="none" w:sz="0" w:space="0" w:color="auto"/>
            <w:right w:val="none" w:sz="0" w:space="0" w:color="auto"/>
          </w:divBdr>
        </w:div>
      </w:divsChild>
    </w:div>
    <w:div w:id="1381901310">
      <w:bodyDiv w:val="1"/>
      <w:marLeft w:val="0"/>
      <w:marRight w:val="0"/>
      <w:marTop w:val="0"/>
      <w:marBottom w:val="0"/>
      <w:divBdr>
        <w:top w:val="none" w:sz="0" w:space="0" w:color="auto"/>
        <w:left w:val="none" w:sz="0" w:space="0" w:color="auto"/>
        <w:bottom w:val="none" w:sz="0" w:space="0" w:color="auto"/>
        <w:right w:val="none" w:sz="0" w:space="0" w:color="auto"/>
      </w:divBdr>
    </w:div>
    <w:div w:id="1465466398">
      <w:bodyDiv w:val="1"/>
      <w:marLeft w:val="0"/>
      <w:marRight w:val="0"/>
      <w:marTop w:val="0"/>
      <w:marBottom w:val="0"/>
      <w:divBdr>
        <w:top w:val="none" w:sz="0" w:space="0" w:color="auto"/>
        <w:left w:val="none" w:sz="0" w:space="0" w:color="auto"/>
        <w:bottom w:val="none" w:sz="0" w:space="0" w:color="auto"/>
        <w:right w:val="none" w:sz="0" w:space="0" w:color="auto"/>
      </w:divBdr>
    </w:div>
    <w:div w:id="1568226481">
      <w:bodyDiv w:val="1"/>
      <w:marLeft w:val="0"/>
      <w:marRight w:val="0"/>
      <w:marTop w:val="0"/>
      <w:marBottom w:val="0"/>
      <w:divBdr>
        <w:top w:val="none" w:sz="0" w:space="0" w:color="auto"/>
        <w:left w:val="none" w:sz="0" w:space="0" w:color="auto"/>
        <w:bottom w:val="none" w:sz="0" w:space="0" w:color="auto"/>
        <w:right w:val="none" w:sz="0" w:space="0" w:color="auto"/>
      </w:divBdr>
    </w:div>
    <w:div w:id="1592853517">
      <w:bodyDiv w:val="1"/>
      <w:marLeft w:val="0"/>
      <w:marRight w:val="0"/>
      <w:marTop w:val="0"/>
      <w:marBottom w:val="0"/>
      <w:divBdr>
        <w:top w:val="none" w:sz="0" w:space="0" w:color="auto"/>
        <w:left w:val="none" w:sz="0" w:space="0" w:color="auto"/>
        <w:bottom w:val="none" w:sz="0" w:space="0" w:color="auto"/>
        <w:right w:val="none" w:sz="0" w:space="0" w:color="auto"/>
      </w:divBdr>
    </w:div>
    <w:div w:id="1614704026">
      <w:bodyDiv w:val="1"/>
      <w:marLeft w:val="0"/>
      <w:marRight w:val="0"/>
      <w:marTop w:val="0"/>
      <w:marBottom w:val="0"/>
      <w:divBdr>
        <w:top w:val="none" w:sz="0" w:space="0" w:color="auto"/>
        <w:left w:val="none" w:sz="0" w:space="0" w:color="auto"/>
        <w:bottom w:val="none" w:sz="0" w:space="0" w:color="auto"/>
        <w:right w:val="none" w:sz="0" w:space="0" w:color="auto"/>
      </w:divBdr>
      <w:divsChild>
        <w:div w:id="1043211049">
          <w:marLeft w:val="0"/>
          <w:marRight w:val="0"/>
          <w:marTop w:val="0"/>
          <w:marBottom w:val="0"/>
          <w:divBdr>
            <w:top w:val="none" w:sz="0" w:space="0" w:color="auto"/>
            <w:left w:val="none" w:sz="0" w:space="0" w:color="auto"/>
            <w:bottom w:val="none" w:sz="0" w:space="0" w:color="auto"/>
            <w:right w:val="none" w:sz="0" w:space="0" w:color="auto"/>
          </w:divBdr>
          <w:divsChild>
            <w:div w:id="92407630">
              <w:marLeft w:val="0"/>
              <w:marRight w:val="0"/>
              <w:marTop w:val="0"/>
              <w:marBottom w:val="0"/>
              <w:divBdr>
                <w:top w:val="none" w:sz="0" w:space="0" w:color="auto"/>
                <w:left w:val="none" w:sz="0" w:space="0" w:color="auto"/>
                <w:bottom w:val="none" w:sz="0" w:space="0" w:color="auto"/>
                <w:right w:val="none" w:sz="0" w:space="0" w:color="auto"/>
              </w:divBdr>
              <w:divsChild>
                <w:div w:id="17053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04418">
      <w:bodyDiv w:val="1"/>
      <w:marLeft w:val="0"/>
      <w:marRight w:val="0"/>
      <w:marTop w:val="0"/>
      <w:marBottom w:val="0"/>
      <w:divBdr>
        <w:top w:val="none" w:sz="0" w:space="0" w:color="auto"/>
        <w:left w:val="none" w:sz="0" w:space="0" w:color="auto"/>
        <w:bottom w:val="none" w:sz="0" w:space="0" w:color="auto"/>
        <w:right w:val="none" w:sz="0" w:space="0" w:color="auto"/>
      </w:divBdr>
    </w:div>
    <w:div w:id="1655453316">
      <w:bodyDiv w:val="1"/>
      <w:marLeft w:val="0"/>
      <w:marRight w:val="0"/>
      <w:marTop w:val="0"/>
      <w:marBottom w:val="0"/>
      <w:divBdr>
        <w:top w:val="none" w:sz="0" w:space="0" w:color="auto"/>
        <w:left w:val="none" w:sz="0" w:space="0" w:color="auto"/>
        <w:bottom w:val="none" w:sz="0" w:space="0" w:color="auto"/>
        <w:right w:val="none" w:sz="0" w:space="0" w:color="auto"/>
      </w:divBdr>
    </w:div>
    <w:div w:id="1682467894">
      <w:bodyDiv w:val="1"/>
      <w:marLeft w:val="0"/>
      <w:marRight w:val="0"/>
      <w:marTop w:val="0"/>
      <w:marBottom w:val="0"/>
      <w:divBdr>
        <w:top w:val="none" w:sz="0" w:space="0" w:color="auto"/>
        <w:left w:val="none" w:sz="0" w:space="0" w:color="auto"/>
        <w:bottom w:val="none" w:sz="0" w:space="0" w:color="auto"/>
        <w:right w:val="none" w:sz="0" w:space="0" w:color="auto"/>
      </w:divBdr>
    </w:div>
    <w:div w:id="1751924487">
      <w:bodyDiv w:val="1"/>
      <w:marLeft w:val="0"/>
      <w:marRight w:val="0"/>
      <w:marTop w:val="0"/>
      <w:marBottom w:val="0"/>
      <w:divBdr>
        <w:top w:val="none" w:sz="0" w:space="0" w:color="auto"/>
        <w:left w:val="none" w:sz="0" w:space="0" w:color="auto"/>
        <w:bottom w:val="none" w:sz="0" w:space="0" w:color="auto"/>
        <w:right w:val="none" w:sz="0" w:space="0" w:color="auto"/>
      </w:divBdr>
    </w:div>
    <w:div w:id="1777869190">
      <w:bodyDiv w:val="1"/>
      <w:marLeft w:val="0"/>
      <w:marRight w:val="0"/>
      <w:marTop w:val="0"/>
      <w:marBottom w:val="0"/>
      <w:divBdr>
        <w:top w:val="none" w:sz="0" w:space="0" w:color="auto"/>
        <w:left w:val="none" w:sz="0" w:space="0" w:color="auto"/>
        <w:bottom w:val="none" w:sz="0" w:space="0" w:color="auto"/>
        <w:right w:val="none" w:sz="0" w:space="0" w:color="auto"/>
      </w:divBdr>
    </w:div>
    <w:div w:id="1806697288">
      <w:bodyDiv w:val="1"/>
      <w:marLeft w:val="0"/>
      <w:marRight w:val="0"/>
      <w:marTop w:val="0"/>
      <w:marBottom w:val="0"/>
      <w:divBdr>
        <w:top w:val="none" w:sz="0" w:space="0" w:color="auto"/>
        <w:left w:val="none" w:sz="0" w:space="0" w:color="auto"/>
        <w:bottom w:val="none" w:sz="0" w:space="0" w:color="auto"/>
        <w:right w:val="none" w:sz="0" w:space="0" w:color="auto"/>
      </w:divBdr>
    </w:div>
    <w:div w:id="2069913901">
      <w:bodyDiv w:val="1"/>
      <w:marLeft w:val="0"/>
      <w:marRight w:val="0"/>
      <w:marTop w:val="0"/>
      <w:marBottom w:val="0"/>
      <w:divBdr>
        <w:top w:val="none" w:sz="0" w:space="0" w:color="auto"/>
        <w:left w:val="none" w:sz="0" w:space="0" w:color="auto"/>
        <w:bottom w:val="none" w:sz="0" w:space="0" w:color="auto"/>
        <w:right w:val="none" w:sz="0" w:space="0" w:color="auto"/>
      </w:divBdr>
    </w:div>
    <w:div w:id="2075664065">
      <w:bodyDiv w:val="1"/>
      <w:marLeft w:val="0"/>
      <w:marRight w:val="0"/>
      <w:marTop w:val="0"/>
      <w:marBottom w:val="0"/>
      <w:divBdr>
        <w:top w:val="none" w:sz="0" w:space="0" w:color="auto"/>
        <w:left w:val="none" w:sz="0" w:space="0" w:color="auto"/>
        <w:bottom w:val="none" w:sz="0" w:space="0" w:color="auto"/>
        <w:right w:val="none" w:sz="0" w:space="0" w:color="auto"/>
      </w:divBdr>
      <w:divsChild>
        <w:div w:id="1910723016">
          <w:marLeft w:val="0"/>
          <w:marRight w:val="0"/>
          <w:marTop w:val="0"/>
          <w:marBottom w:val="0"/>
          <w:divBdr>
            <w:top w:val="none" w:sz="0" w:space="0" w:color="auto"/>
            <w:left w:val="none" w:sz="0" w:space="0" w:color="auto"/>
            <w:bottom w:val="none" w:sz="0" w:space="0" w:color="auto"/>
            <w:right w:val="none" w:sz="0" w:space="0" w:color="auto"/>
          </w:divBdr>
        </w:div>
      </w:divsChild>
    </w:div>
    <w:div w:id="2077237898">
      <w:bodyDiv w:val="1"/>
      <w:marLeft w:val="0"/>
      <w:marRight w:val="0"/>
      <w:marTop w:val="0"/>
      <w:marBottom w:val="0"/>
      <w:divBdr>
        <w:top w:val="none" w:sz="0" w:space="0" w:color="auto"/>
        <w:left w:val="none" w:sz="0" w:space="0" w:color="auto"/>
        <w:bottom w:val="none" w:sz="0" w:space="0" w:color="auto"/>
        <w:right w:val="none" w:sz="0" w:space="0" w:color="auto"/>
      </w:divBdr>
    </w:div>
    <w:div w:id="2100250013">
      <w:bodyDiv w:val="1"/>
      <w:marLeft w:val="0"/>
      <w:marRight w:val="0"/>
      <w:marTop w:val="0"/>
      <w:marBottom w:val="0"/>
      <w:divBdr>
        <w:top w:val="none" w:sz="0" w:space="0" w:color="auto"/>
        <w:left w:val="none" w:sz="0" w:space="0" w:color="auto"/>
        <w:bottom w:val="none" w:sz="0" w:space="0" w:color="auto"/>
        <w:right w:val="none" w:sz="0" w:space="0" w:color="auto"/>
      </w:divBdr>
    </w:div>
    <w:div w:id="2104957707">
      <w:bodyDiv w:val="1"/>
      <w:marLeft w:val="0"/>
      <w:marRight w:val="0"/>
      <w:marTop w:val="0"/>
      <w:marBottom w:val="0"/>
      <w:divBdr>
        <w:top w:val="none" w:sz="0" w:space="0" w:color="auto"/>
        <w:left w:val="none" w:sz="0" w:space="0" w:color="auto"/>
        <w:bottom w:val="none" w:sz="0" w:space="0" w:color="auto"/>
        <w:right w:val="none" w:sz="0" w:space="0" w:color="auto"/>
      </w:divBdr>
    </w:div>
    <w:div w:id="2125727246">
      <w:bodyDiv w:val="1"/>
      <w:marLeft w:val="0"/>
      <w:marRight w:val="0"/>
      <w:marTop w:val="0"/>
      <w:marBottom w:val="0"/>
      <w:divBdr>
        <w:top w:val="none" w:sz="0" w:space="0" w:color="auto"/>
        <w:left w:val="none" w:sz="0" w:space="0" w:color="auto"/>
        <w:bottom w:val="none" w:sz="0" w:space="0" w:color="auto"/>
        <w:right w:val="none" w:sz="0" w:space="0" w:color="auto"/>
      </w:divBdr>
      <w:divsChild>
        <w:div w:id="1166631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Manar Ibrahim</cp:lastModifiedBy>
  <cp:revision>2</cp:revision>
  <dcterms:created xsi:type="dcterms:W3CDTF">2026-05-16T10:46:00Z</dcterms:created>
  <dcterms:modified xsi:type="dcterms:W3CDTF">2026-05-16T10:46:00Z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56c2840e-3de4-4d1f-a367-5fa253ef0caf</vt:lpwstr>
  </property>
</Properties>
</file>